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Rubrica Evaluacion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