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Programacion Didactica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Generales</w:t>
      </w:r>
    </w:p>
    <w:p>
      <w:pPr>
        <w:spacing w:after="120"/>
      </w:pPr>
      <w:r>
        <w:rPr>
          <w:sz w:val="22"/>
        </w:rPr>
        <w:t>Centro: [X]</w:t>
        <w:br/>
        <w:t>Asignatura: [X]</w:t>
        <w:br/>
        <w:t>Curso: [X]</w:t>
        <w:br/>
        <w:t>Profesor/a: [X]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Competencias Clave</w:t>
      </w:r>
    </w:p>
    <w:p>
      <w:pPr>
        <w:spacing w:before="40" w:after="40"/>
      </w:pPr>
      <w:r>
        <w:rPr>
          <w:sz w:val="22"/>
        </w:rPr>
        <w:t xml:space="preserve">  •  CCL: Competencia en comunicacion linguistica</w:t>
      </w:r>
    </w:p>
    <w:p>
      <w:pPr>
        <w:spacing w:before="40" w:after="40"/>
      </w:pPr>
      <w:r>
        <w:rPr>
          <w:sz w:val="22"/>
        </w:rPr>
        <w:t xml:space="preserve">  •  STEM: Competencia matematica y en ciencia</w:t>
      </w:r>
    </w:p>
    <w:p>
      <w:pPr>
        <w:spacing w:before="40" w:after="40"/>
      </w:pPr>
      <w:r>
        <w:rPr>
          <w:sz w:val="22"/>
        </w:rPr>
        <w:t xml:space="preserve">  •  CD: Competencia digital</w:t>
      </w:r>
    </w:p>
    <w:p>
      <w:pPr>
        <w:spacing w:before="40" w:after="40"/>
      </w:pPr>
      <w:r>
        <w:rPr>
          <w:sz w:val="22"/>
        </w:rPr>
        <w:t xml:space="preserve">  •  CPSAA: Competencia personal, social y de aprender a aprender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Unidades Didacticas</w:t>
      </w:r>
    </w:p>
    <w:p>
      <w:pPr>
        <w:spacing w:before="40" w:after="40"/>
      </w:pPr>
      <w:r>
        <w:rPr>
          <w:sz w:val="22"/>
        </w:rPr>
        <w:t xml:space="preserve">  •  UD1: [Titulo] - [X] sesiones</w:t>
      </w:r>
    </w:p>
    <w:p>
      <w:pPr>
        <w:spacing w:before="40" w:after="40"/>
      </w:pPr>
      <w:r>
        <w:rPr>
          <w:sz w:val="22"/>
        </w:rPr>
        <w:t xml:space="preserve">  •  UD2: [Titulo] - [X] sesiones</w:t>
      </w:r>
    </w:p>
    <w:p>
      <w:pPr>
        <w:spacing w:before="40" w:after="40"/>
      </w:pPr>
      <w:r>
        <w:rPr>
          <w:sz w:val="22"/>
        </w:rPr>
        <w:t xml:space="preserve">  •  UD3: [Titulo] - [X] sesiones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Evaluacion</w:t>
      </w:r>
    </w:p>
    <w:p>
      <w:pPr>
        <w:spacing w:after="120"/>
      </w:pPr>
      <w:r>
        <w:rPr>
          <w:sz w:val="22"/>
        </w:rPr>
        <w:t>Instrumentos: examenes (40%), trabajos (30%), participacion (20%), actitud (10%)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